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2C" w:rsidRPr="00685C2C" w:rsidRDefault="00685C2C" w:rsidP="00685C2C">
      <w:pPr>
        <w:jc w:val="center"/>
        <w:rPr>
          <w:rFonts w:ascii="Times New Roman" w:eastAsia="华文中宋" w:hAnsi="Times New Roman"/>
          <w:color w:val="FF0000"/>
          <w:w w:val="46"/>
          <w:sz w:val="172"/>
          <w:szCs w:val="172"/>
        </w:rPr>
      </w:pPr>
      <w:r w:rsidRPr="00685C2C">
        <w:rPr>
          <w:rFonts w:ascii="Times New Roman" w:eastAsia="华文中宋" w:hAnsi="Times New Roman" w:hint="eastAsia"/>
          <w:color w:val="FF0000"/>
          <w:w w:val="46"/>
          <w:sz w:val="172"/>
          <w:szCs w:val="172"/>
        </w:rPr>
        <w:t>遵义医科大学办公室文件</w:t>
      </w:r>
    </w:p>
    <w:p w:rsidR="00685C2C" w:rsidRPr="00685C2C" w:rsidRDefault="00685C2C" w:rsidP="00685C2C">
      <w:pPr>
        <w:rPr>
          <w:rFonts w:ascii="Times New Roman" w:eastAsia="华文中宋" w:hAnsi="Times New Roman"/>
          <w:color w:val="FF0000"/>
          <w:sz w:val="44"/>
          <w:szCs w:val="24"/>
          <w:u w:val="thick"/>
        </w:rPr>
      </w:pPr>
    </w:p>
    <w:p w:rsidR="00685C2C" w:rsidRPr="00685C2C" w:rsidRDefault="00685C2C" w:rsidP="00685C2C">
      <w:pPr>
        <w:spacing w:line="400" w:lineRule="exact"/>
        <w:jc w:val="center"/>
        <w:rPr>
          <w:rFonts w:ascii="Times New Roman" w:eastAsia="华文中宋" w:hAnsi="Times New Roman"/>
          <w:color w:val="FF0000"/>
          <w:sz w:val="44"/>
          <w:szCs w:val="24"/>
        </w:rPr>
      </w:pPr>
      <w:proofErr w:type="gramStart"/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遵</w:t>
      </w:r>
      <w:proofErr w:type="gramEnd"/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医校办发〔2020〕81号</w:t>
      </w:r>
    </w:p>
    <w:p w:rsidR="00685C2C" w:rsidRPr="00685C2C" w:rsidRDefault="00685C2C" w:rsidP="00685C2C">
      <w:pPr>
        <w:spacing w:line="400" w:lineRule="exact"/>
        <w:rPr>
          <w:rFonts w:ascii="Times New Roman" w:eastAsia="华文中宋" w:hAnsi="Times New Roman"/>
          <w:color w:val="FF0000"/>
          <w:sz w:val="44"/>
          <w:szCs w:val="24"/>
          <w:u w:val="thick"/>
        </w:rPr>
      </w:pPr>
      <w:r w:rsidRPr="00685C2C">
        <w:rPr>
          <w:rFonts w:ascii="Times New Roman" w:eastAsia="华文中宋" w:hAnsi="Times New Roman"/>
          <w:color w:val="FF0000"/>
          <w:sz w:val="44"/>
          <w:szCs w:val="24"/>
          <w:u w:val="thick"/>
        </w:rPr>
        <w:t xml:space="preserve">                                            </w:t>
      </w:r>
    </w:p>
    <w:p w:rsidR="00D6608E" w:rsidRDefault="00D6608E" w:rsidP="00685C2C">
      <w:pPr>
        <w:spacing w:line="400" w:lineRule="exact"/>
        <w:rPr>
          <w:rFonts w:ascii="宋体" w:hAnsi="宋体" w:cs="宋体"/>
          <w:b/>
          <w:kern w:val="0"/>
          <w:sz w:val="44"/>
          <w:szCs w:val="44"/>
        </w:rPr>
      </w:pPr>
    </w:p>
    <w:p w:rsidR="00D6608E" w:rsidRDefault="00F2579F" w:rsidP="0000037D">
      <w:pPr>
        <w:spacing w:line="6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遵义医科大学办公室</w:t>
      </w:r>
    </w:p>
    <w:p w:rsidR="0000037D" w:rsidRDefault="00F2579F" w:rsidP="0000037D">
      <w:pPr>
        <w:spacing w:line="62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关于印发</w:t>
      </w:r>
      <w:r>
        <w:rPr>
          <w:rFonts w:ascii="方正小标宋简体" w:eastAsia="方正小标宋简体" w:hAnsi="仿宋" w:cs="仿宋" w:hint="eastAsia"/>
          <w:sz w:val="44"/>
          <w:szCs w:val="44"/>
        </w:rPr>
        <w:t>遵义医科大学临</w:t>
      </w:r>
      <w:bookmarkStart w:id="0" w:name="_GoBack"/>
      <w:bookmarkEnd w:id="0"/>
      <w:r>
        <w:rPr>
          <w:rFonts w:ascii="方正小标宋简体" w:eastAsia="方正小标宋简体" w:hAnsi="仿宋" w:cs="仿宋" w:hint="eastAsia"/>
          <w:sz w:val="44"/>
          <w:szCs w:val="44"/>
        </w:rPr>
        <w:t>床医学专业南山班</w:t>
      </w:r>
    </w:p>
    <w:p w:rsidR="00D6608E" w:rsidRDefault="00F2579F" w:rsidP="0000037D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导师制实施办法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D6608E" w:rsidRDefault="00D6608E">
      <w:pPr>
        <w:spacing w:line="560" w:lineRule="exact"/>
        <w:rPr>
          <w:rFonts w:ascii="宋体" w:hAnsi="宋体" w:cs="宋体"/>
          <w:b/>
          <w:kern w:val="0"/>
          <w:sz w:val="44"/>
          <w:szCs w:val="44"/>
        </w:rPr>
      </w:pPr>
    </w:p>
    <w:p w:rsidR="00D6608E" w:rsidRDefault="00F2579F" w:rsidP="0000037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珠海校区，各院系、各部门：</w:t>
      </w:r>
    </w:p>
    <w:p w:rsidR="00D6608E" w:rsidRDefault="00F2579F" w:rsidP="0000037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《遵义医科大学临床医学专业南山班导师制实施办法》已经学校</w:t>
      </w:r>
      <w:r w:rsidR="00732EC5">
        <w:rPr>
          <w:rFonts w:ascii="仿宋" w:eastAsia="仿宋" w:hAnsi="仿宋" w:hint="eastAsia"/>
          <w:sz w:val="32"/>
          <w:szCs w:val="32"/>
        </w:rPr>
        <w:t>2020年9月22日</w:t>
      </w:r>
      <w:r w:rsidR="00732EC5">
        <w:rPr>
          <w:rFonts w:ascii="仿宋" w:eastAsia="仿宋" w:hAnsi="仿宋"/>
          <w:sz w:val="32"/>
          <w:szCs w:val="32"/>
        </w:rPr>
        <w:t>第十六次校长办公会</w:t>
      </w:r>
      <w:r w:rsidR="00732EC5">
        <w:rPr>
          <w:rFonts w:ascii="仿宋" w:eastAsia="仿宋" w:hAnsi="仿宋" w:hint="eastAsia"/>
          <w:sz w:val="32"/>
          <w:szCs w:val="32"/>
        </w:rPr>
        <w:t>审议</w:t>
      </w:r>
      <w:r w:rsidR="00732EC5">
        <w:rPr>
          <w:rFonts w:ascii="仿宋" w:eastAsia="仿宋" w:hAnsi="仿宋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，现印发给你们，请遵照执行。</w:t>
      </w:r>
    </w:p>
    <w:p w:rsidR="00D6608E" w:rsidRDefault="00D660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6608E" w:rsidRPr="00732EC5" w:rsidRDefault="00D660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6608E" w:rsidRDefault="00D660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6608E" w:rsidRDefault="00F2579F" w:rsidP="0000037D">
      <w:pPr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遵义医科大学办公室</w:t>
      </w:r>
    </w:p>
    <w:p w:rsidR="00D6608E" w:rsidRDefault="00F2579F" w:rsidP="0000037D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2020年9月2</w:t>
      </w:r>
      <w:r w:rsidR="00732EC5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6608E" w:rsidRDefault="00D6608E" w:rsidP="0000037D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D6608E" w:rsidRDefault="00D6608E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D6608E" w:rsidRDefault="00D6608E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D6608E" w:rsidRDefault="00F2579F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lastRenderedPageBreak/>
        <w:t>遵义医科大学</w:t>
      </w:r>
    </w:p>
    <w:p w:rsidR="00D6608E" w:rsidRDefault="00F2579F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临床医学专业南山班导师制实施办法</w:t>
      </w:r>
    </w:p>
    <w:p w:rsidR="00D6608E" w:rsidRPr="0000037D" w:rsidRDefault="00F257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/>
          <w:sz w:val="32"/>
          <w:szCs w:val="32"/>
        </w:rPr>
        <w:t xml:space="preserve"> 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 w:hint="eastAsia"/>
          <w:sz w:val="32"/>
          <w:szCs w:val="32"/>
        </w:rPr>
        <w:t>为加快推进临床医学专业南山班综合改革进程，</w:t>
      </w:r>
      <w:r w:rsidRPr="0000037D">
        <w:rPr>
          <w:rFonts w:ascii="仿宋" w:eastAsia="仿宋" w:hAnsi="仿宋" w:hint="eastAsia"/>
          <w:color w:val="000000" w:themeColor="text1"/>
          <w:sz w:val="32"/>
          <w:szCs w:val="32"/>
        </w:rPr>
        <w:t>促进卓越医生人才培养计划</w:t>
      </w:r>
      <w:r w:rsidRPr="0000037D">
        <w:rPr>
          <w:rFonts w:ascii="仿宋" w:eastAsia="仿宋" w:hAnsi="仿宋"/>
          <w:color w:val="000000" w:themeColor="text1"/>
          <w:sz w:val="32"/>
          <w:szCs w:val="32"/>
        </w:rPr>
        <w:t>2.0</w:t>
      </w:r>
      <w:r w:rsidRPr="0000037D">
        <w:rPr>
          <w:rFonts w:ascii="仿宋" w:eastAsia="仿宋" w:hAnsi="仿宋" w:hint="eastAsia"/>
          <w:color w:val="000000" w:themeColor="text1"/>
          <w:sz w:val="32"/>
          <w:szCs w:val="32"/>
        </w:rPr>
        <w:t>的实施，创新人才培养模式，培养适</w:t>
      </w:r>
      <w:r w:rsidRPr="0000037D">
        <w:rPr>
          <w:rFonts w:ascii="仿宋" w:eastAsia="仿宋" w:hAnsi="仿宋" w:hint="eastAsia"/>
          <w:sz w:val="32"/>
          <w:szCs w:val="32"/>
        </w:rPr>
        <w:t>应未来医疗卫生事业发展的卓越医学人才，</w:t>
      </w:r>
      <w:r w:rsidR="00732EC5">
        <w:rPr>
          <w:rFonts w:ascii="仿宋" w:eastAsia="仿宋" w:hAnsi="仿宋" w:hint="eastAsia"/>
          <w:sz w:val="32"/>
          <w:szCs w:val="32"/>
        </w:rPr>
        <w:t>根据</w:t>
      </w:r>
      <w:r w:rsidRPr="0000037D">
        <w:rPr>
          <w:rFonts w:ascii="仿宋" w:eastAsia="仿宋" w:hAnsi="仿宋" w:hint="eastAsia"/>
          <w:sz w:val="32"/>
          <w:szCs w:val="32"/>
        </w:rPr>
        <w:t>《遵义医科大学临床医学专业南山班综合改革实施方案》</w:t>
      </w:r>
      <w:r w:rsidR="00732EC5">
        <w:rPr>
          <w:rFonts w:ascii="仿宋" w:eastAsia="仿宋" w:hAnsi="仿宋" w:hint="eastAsia"/>
          <w:sz w:val="32"/>
          <w:szCs w:val="32"/>
        </w:rPr>
        <w:t>要求</w:t>
      </w:r>
      <w:r w:rsidRPr="0000037D">
        <w:rPr>
          <w:rFonts w:ascii="仿宋" w:eastAsia="仿宋" w:hAnsi="仿宋" w:hint="eastAsia"/>
          <w:sz w:val="32"/>
          <w:szCs w:val="32"/>
        </w:rPr>
        <w:t>，对南山班学生实行全程导师制培养，以充分发挥骨干教师在学生成长、成才过程中的引导作用，更好促进学生成长与发展。</w:t>
      </w:r>
      <w:r w:rsidR="00732EC5">
        <w:rPr>
          <w:rFonts w:ascii="仿宋" w:eastAsia="仿宋" w:hAnsi="仿宋" w:hint="eastAsia"/>
          <w:sz w:val="32"/>
          <w:szCs w:val="32"/>
        </w:rPr>
        <w:t>结合</w:t>
      </w:r>
      <w:r w:rsidRPr="0000037D">
        <w:rPr>
          <w:rFonts w:ascii="仿宋" w:eastAsia="仿宋" w:hAnsi="仿宋" w:hint="eastAsia"/>
          <w:sz w:val="32"/>
          <w:szCs w:val="32"/>
        </w:rPr>
        <w:t>学校实际，特制定本办法。</w:t>
      </w:r>
    </w:p>
    <w:p w:rsidR="00D6608E" w:rsidRDefault="00F2579F" w:rsidP="0000037D">
      <w:pPr>
        <w:spacing w:line="52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一、导师</w:t>
      </w:r>
      <w:r w:rsidR="00732EC5">
        <w:rPr>
          <w:rFonts w:ascii="黑体" w:eastAsia="黑体" w:hAnsi="黑体" w:cs="楷体" w:hint="eastAsia"/>
          <w:sz w:val="32"/>
          <w:szCs w:val="32"/>
        </w:rPr>
        <w:t>的</w:t>
      </w:r>
      <w:r>
        <w:rPr>
          <w:rFonts w:ascii="黑体" w:eastAsia="黑体" w:hAnsi="黑体" w:cs="楷体" w:hint="eastAsia"/>
          <w:sz w:val="32"/>
          <w:szCs w:val="32"/>
        </w:rPr>
        <w:t>配备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0037D">
        <w:rPr>
          <w:rFonts w:ascii="仿宋" w:eastAsia="仿宋" w:hAnsi="仿宋" w:cs="仿宋" w:hint="eastAsia"/>
          <w:sz w:val="32"/>
          <w:szCs w:val="32"/>
        </w:rPr>
        <w:t>（一）南山班学生入学后，即配备基础和临床双导师，</w:t>
      </w:r>
      <w:r w:rsidRPr="0000037D">
        <w:rPr>
          <w:rFonts w:ascii="仿宋" w:eastAsia="仿宋" w:hAnsi="仿宋" w:cs="宋体" w:hint="eastAsia"/>
          <w:kern w:val="0"/>
          <w:sz w:val="32"/>
          <w:szCs w:val="32"/>
        </w:rPr>
        <w:t>全程指导其学习生涯，为卓越医生成长保驾护航。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0037D">
        <w:rPr>
          <w:rFonts w:ascii="仿宋" w:eastAsia="仿宋" w:hAnsi="仿宋" w:cs="宋体" w:hint="eastAsia"/>
          <w:kern w:val="0"/>
          <w:sz w:val="32"/>
          <w:szCs w:val="32"/>
        </w:rPr>
        <w:t>（二）基础导师主要从基础学科教师队伍中产生，根据基础阶段学科特点，</w:t>
      </w:r>
      <w:r w:rsidRPr="0000037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设立基于课程和项目</w:t>
      </w:r>
      <w:r w:rsidR="008729BC" w:rsidRPr="0000037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对</w:t>
      </w:r>
      <w:r w:rsidRPr="0000037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科研精神和能力</w:t>
      </w:r>
      <w:r w:rsidR="008729BC" w:rsidRPr="0000037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</w:t>
      </w:r>
      <w:r w:rsidRPr="0000037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培养计划，同时对各门课程的学</w:t>
      </w:r>
      <w:r w:rsidRPr="0000037D">
        <w:rPr>
          <w:rFonts w:ascii="仿宋" w:eastAsia="仿宋" w:hAnsi="仿宋" w:cs="宋体" w:hint="eastAsia"/>
          <w:kern w:val="0"/>
          <w:sz w:val="32"/>
          <w:szCs w:val="32"/>
        </w:rPr>
        <w:t>习提供专业化咨询和辅导</w:t>
      </w:r>
      <w:r w:rsidR="00732EC5" w:rsidRPr="008729BC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00037D">
        <w:rPr>
          <w:rFonts w:ascii="仿宋" w:eastAsia="仿宋" w:hAnsi="仿宋" w:cs="宋体" w:hint="eastAsia"/>
          <w:kern w:val="0"/>
          <w:sz w:val="32"/>
          <w:szCs w:val="32"/>
        </w:rPr>
        <w:t>临床阶段导师主要从临床学科教师队伍中产生，对学生的临床阶段</w:t>
      </w:r>
      <w:r w:rsidRPr="0000037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学习进行指</w:t>
      </w:r>
      <w:r w:rsidRPr="0000037D">
        <w:rPr>
          <w:rFonts w:ascii="仿宋" w:eastAsia="仿宋" w:hAnsi="仿宋" w:cs="宋体" w:hint="eastAsia"/>
          <w:kern w:val="0"/>
          <w:sz w:val="32"/>
          <w:szCs w:val="32"/>
        </w:rPr>
        <w:t>导，同时积极开展临床科研精神和能力的培养。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0037D">
        <w:rPr>
          <w:rFonts w:ascii="仿宋" w:eastAsia="仿宋" w:hAnsi="仿宋" w:cs="宋体" w:hint="eastAsia"/>
          <w:kern w:val="0"/>
          <w:sz w:val="32"/>
          <w:szCs w:val="32"/>
        </w:rPr>
        <w:t>（三）基础和临床阶段导师都需将所指导学生纳入其科研课题组成员，并分配具体的科研任务，注意基础和临床</w:t>
      </w:r>
      <w:proofErr w:type="gramStart"/>
      <w:r w:rsidRPr="0000037D">
        <w:rPr>
          <w:rFonts w:ascii="仿宋" w:eastAsia="仿宋" w:hAnsi="仿宋" w:cs="宋体" w:hint="eastAsia"/>
          <w:kern w:val="0"/>
          <w:sz w:val="32"/>
          <w:szCs w:val="32"/>
        </w:rPr>
        <w:t>双阶段</w:t>
      </w:r>
      <w:proofErr w:type="gramEnd"/>
      <w:r w:rsidRPr="0000037D">
        <w:rPr>
          <w:rFonts w:ascii="仿宋" w:eastAsia="仿宋" w:hAnsi="仿宋" w:cs="宋体" w:hint="eastAsia"/>
          <w:kern w:val="0"/>
          <w:sz w:val="32"/>
          <w:szCs w:val="32"/>
        </w:rPr>
        <w:t>科研培养和具体任务的衔接和延续，保证南山班学生毕业时的科研产出。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0037D">
        <w:rPr>
          <w:rFonts w:ascii="仿宋" w:eastAsia="仿宋" w:hAnsi="仿宋" w:cs="仿宋" w:hint="eastAsia"/>
          <w:sz w:val="32"/>
          <w:szCs w:val="32"/>
        </w:rPr>
        <w:t>（四）基础导师和临床导师指导周期均为</w:t>
      </w:r>
      <w:r w:rsidRPr="0000037D">
        <w:rPr>
          <w:rFonts w:ascii="仿宋" w:eastAsia="仿宋" w:hAnsi="仿宋" w:cs="仿宋"/>
          <w:sz w:val="32"/>
          <w:szCs w:val="32"/>
        </w:rPr>
        <w:t>5</w:t>
      </w:r>
      <w:r w:rsidRPr="0000037D">
        <w:rPr>
          <w:rFonts w:ascii="仿宋" w:eastAsia="仿宋" w:hAnsi="仿宋" w:cs="仿宋" w:hint="eastAsia"/>
          <w:sz w:val="32"/>
          <w:szCs w:val="32"/>
        </w:rPr>
        <w:t>年，</w:t>
      </w:r>
      <w:r w:rsidR="00732EC5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Pr="0000037D">
        <w:rPr>
          <w:rFonts w:ascii="仿宋" w:eastAsia="仿宋" w:hAnsi="仿宋" w:cs="宋体" w:hint="eastAsia"/>
          <w:kern w:val="0"/>
          <w:sz w:val="32"/>
          <w:szCs w:val="32"/>
        </w:rPr>
        <w:t>两阶段</w:t>
      </w:r>
      <w:r w:rsidR="00732EC5">
        <w:rPr>
          <w:rFonts w:ascii="仿宋" w:eastAsia="仿宋" w:hAnsi="仿宋" w:cs="宋体" w:hint="eastAsia"/>
          <w:kern w:val="0"/>
          <w:sz w:val="32"/>
          <w:szCs w:val="32"/>
        </w:rPr>
        <w:t>进行</w:t>
      </w:r>
      <w:r w:rsidRPr="0000037D">
        <w:rPr>
          <w:rFonts w:ascii="仿宋" w:eastAsia="仿宋" w:hAnsi="仿宋" w:cs="宋体" w:hint="eastAsia"/>
          <w:kern w:val="0"/>
          <w:sz w:val="32"/>
          <w:szCs w:val="32"/>
        </w:rPr>
        <w:t>交叉配合，同步指导，建立沟通机制，共同做好学生的指导和培养工作。前</w:t>
      </w:r>
      <w:r w:rsidRPr="0000037D">
        <w:rPr>
          <w:rFonts w:ascii="仿宋" w:eastAsia="仿宋" w:hAnsi="仿宋" w:cs="宋体"/>
          <w:kern w:val="0"/>
          <w:sz w:val="32"/>
          <w:szCs w:val="32"/>
        </w:rPr>
        <w:t>2.5</w:t>
      </w:r>
      <w:r w:rsidRPr="0000037D">
        <w:rPr>
          <w:rFonts w:ascii="仿宋" w:eastAsia="仿宋" w:hAnsi="仿宋" w:cs="宋体" w:hint="eastAsia"/>
          <w:kern w:val="0"/>
          <w:sz w:val="32"/>
          <w:szCs w:val="32"/>
        </w:rPr>
        <w:t>年，以基础导师指导为主，临床导师配合，同步指导；后</w:t>
      </w:r>
      <w:r w:rsidRPr="0000037D">
        <w:rPr>
          <w:rFonts w:ascii="仿宋" w:eastAsia="仿宋" w:hAnsi="仿宋" w:cs="宋体"/>
          <w:kern w:val="0"/>
          <w:sz w:val="32"/>
          <w:szCs w:val="32"/>
        </w:rPr>
        <w:t>2.5</w:t>
      </w:r>
      <w:r w:rsidRPr="0000037D">
        <w:rPr>
          <w:rFonts w:ascii="仿宋" w:eastAsia="仿宋" w:hAnsi="仿宋" w:cs="宋体" w:hint="eastAsia"/>
          <w:kern w:val="0"/>
          <w:sz w:val="32"/>
          <w:szCs w:val="32"/>
        </w:rPr>
        <w:t>年，以临床导师指导为主，基础导师配</w:t>
      </w:r>
      <w:r w:rsidRPr="0000037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合，同步指导。</w:t>
      </w:r>
    </w:p>
    <w:p w:rsidR="00D6608E" w:rsidRDefault="00F2579F" w:rsidP="0000037D">
      <w:pPr>
        <w:spacing w:line="52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二、导师的遴选</w:t>
      </w:r>
    </w:p>
    <w:p w:rsidR="00D6608E" w:rsidRDefault="00F2579F" w:rsidP="0000037D">
      <w:pPr>
        <w:spacing w:line="520" w:lineRule="exact"/>
        <w:ind w:firstLineChars="200" w:firstLine="643"/>
        <w:jc w:val="left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（一）遴选条件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00037D">
        <w:rPr>
          <w:rFonts w:ascii="仿宋" w:eastAsia="仿宋" w:hAnsi="仿宋"/>
          <w:color w:val="000000" w:themeColor="text1"/>
          <w:sz w:val="32"/>
          <w:szCs w:val="32"/>
        </w:rPr>
        <w:t>1.</w:t>
      </w:r>
      <w:r w:rsidRPr="0000037D">
        <w:rPr>
          <w:rFonts w:ascii="仿宋" w:eastAsia="仿宋" w:hAnsi="仿宋" w:hint="eastAsia"/>
          <w:color w:val="000000" w:themeColor="text1"/>
          <w:sz w:val="32"/>
          <w:szCs w:val="32"/>
        </w:rPr>
        <w:t>具有良好的</w:t>
      </w:r>
      <w:r w:rsidRPr="0000037D">
        <w:rPr>
          <w:rFonts w:ascii="仿宋" w:eastAsia="仿宋" w:hAnsi="仿宋"/>
          <w:color w:val="000000" w:themeColor="text1"/>
          <w:sz w:val="32"/>
          <w:szCs w:val="32"/>
        </w:rPr>
        <w:t>师德师风，</w:t>
      </w:r>
      <w:r w:rsidRPr="0000037D">
        <w:rPr>
          <w:rFonts w:ascii="仿宋" w:eastAsia="仿宋" w:hAnsi="仿宋" w:hint="eastAsia"/>
          <w:color w:val="000000" w:themeColor="text1"/>
          <w:sz w:val="32"/>
          <w:szCs w:val="32"/>
        </w:rPr>
        <w:t>坚定的政治立场</w:t>
      </w:r>
      <w:r w:rsidRPr="0000037D">
        <w:rPr>
          <w:rFonts w:ascii="仿宋" w:eastAsia="仿宋" w:hAnsi="仿宋"/>
          <w:color w:val="000000" w:themeColor="text1"/>
          <w:sz w:val="32"/>
          <w:szCs w:val="32"/>
        </w:rPr>
        <w:t>,</w:t>
      </w:r>
      <w:r w:rsidRPr="0000037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责任心强、素质高，</w:t>
      </w:r>
      <w:r w:rsidRPr="0000037D">
        <w:rPr>
          <w:rFonts w:ascii="仿宋" w:eastAsia="仿宋" w:hAnsi="仿宋" w:cs="仿宋" w:hint="eastAsia"/>
          <w:color w:val="000000" w:themeColor="text1"/>
          <w:sz w:val="32"/>
          <w:szCs w:val="32"/>
        </w:rPr>
        <w:t>热爱教育事业。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00037D">
        <w:rPr>
          <w:rFonts w:ascii="仿宋" w:eastAsia="仿宋" w:hAnsi="仿宋"/>
          <w:color w:val="000000" w:themeColor="text1"/>
          <w:sz w:val="32"/>
          <w:szCs w:val="32"/>
        </w:rPr>
        <w:t>2.</w:t>
      </w:r>
      <w:r w:rsidRPr="0000037D">
        <w:rPr>
          <w:rFonts w:ascii="仿宋" w:eastAsia="仿宋" w:hAnsi="仿宋" w:cs="仿宋" w:hint="eastAsia"/>
          <w:color w:val="000000" w:themeColor="text1"/>
          <w:sz w:val="32"/>
          <w:szCs w:val="32"/>
        </w:rPr>
        <w:t>具有副教授及以上专业技术职称的硕士研究生导师。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00037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3.</w:t>
      </w:r>
      <w:r w:rsidRPr="0000037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基础导师应</w:t>
      </w:r>
      <w:r w:rsidRPr="0000037D">
        <w:rPr>
          <w:rFonts w:ascii="仿宋" w:eastAsia="仿宋" w:hAnsi="仿宋" w:cs="仿宋" w:hint="eastAsia"/>
          <w:color w:val="000000" w:themeColor="text1"/>
          <w:sz w:val="32"/>
          <w:szCs w:val="32"/>
        </w:rPr>
        <w:t>具有明确稳定的科研方向，主持省级以上在</w:t>
      </w:r>
      <w:proofErr w:type="gramStart"/>
      <w:r w:rsidRPr="0000037D">
        <w:rPr>
          <w:rFonts w:ascii="仿宋" w:eastAsia="仿宋" w:hAnsi="仿宋" w:cs="仿宋" w:hint="eastAsia"/>
          <w:color w:val="000000" w:themeColor="text1"/>
          <w:sz w:val="32"/>
          <w:szCs w:val="32"/>
        </w:rPr>
        <w:t>研</w:t>
      </w:r>
      <w:proofErr w:type="gramEnd"/>
      <w:r w:rsidRPr="0000037D">
        <w:rPr>
          <w:rFonts w:ascii="仿宋" w:eastAsia="仿宋" w:hAnsi="仿宋" w:cs="仿宋" w:hint="eastAsia"/>
          <w:color w:val="000000" w:themeColor="text1"/>
          <w:sz w:val="32"/>
          <w:szCs w:val="32"/>
        </w:rPr>
        <w:t>的科研项目。</w:t>
      </w:r>
      <w:r w:rsidRPr="0000037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临床导师应具有较高的医疗技术水平，</w:t>
      </w:r>
      <w:r w:rsidRPr="0000037D">
        <w:rPr>
          <w:rFonts w:ascii="仿宋" w:eastAsia="仿宋" w:hAnsi="仿宋" w:cs="仿宋" w:hint="eastAsia"/>
          <w:color w:val="000000" w:themeColor="text1"/>
          <w:sz w:val="32"/>
          <w:szCs w:val="32"/>
        </w:rPr>
        <w:t>以及丰富的临床教学能力和一定的科研能力。</w:t>
      </w:r>
    </w:p>
    <w:p w:rsidR="00D6608E" w:rsidRDefault="00F2579F" w:rsidP="0000037D">
      <w:pPr>
        <w:spacing w:line="520" w:lineRule="exact"/>
        <w:ind w:firstLineChars="200" w:firstLine="643"/>
        <w:jc w:val="left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（二）遴选程序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 w:hint="eastAsia"/>
          <w:sz w:val="32"/>
          <w:szCs w:val="32"/>
        </w:rPr>
        <w:t>南山班导师遴选的基本程序为个人申请、教研室推选、院系审核和学校评选。有申请</w:t>
      </w:r>
      <w:r w:rsidRPr="0000037D">
        <w:rPr>
          <w:rFonts w:ascii="仿宋" w:eastAsia="仿宋" w:hAnsi="仿宋" w:hint="eastAsia"/>
          <w:color w:val="000000" w:themeColor="text1"/>
          <w:sz w:val="32"/>
          <w:szCs w:val="32"/>
        </w:rPr>
        <w:t>意愿的教师填</w:t>
      </w:r>
      <w:r w:rsidRPr="0000037D">
        <w:rPr>
          <w:rFonts w:ascii="仿宋" w:eastAsia="仿宋" w:hAnsi="仿宋" w:hint="eastAsia"/>
          <w:sz w:val="32"/>
          <w:szCs w:val="32"/>
        </w:rPr>
        <w:t>写《遵义医科大学南山班导师登记表》，并按以上程序逐级申报。</w:t>
      </w:r>
    </w:p>
    <w:p w:rsidR="00D6608E" w:rsidRDefault="00F2579F" w:rsidP="0000037D">
      <w:pPr>
        <w:spacing w:line="520" w:lineRule="exact"/>
        <w:ind w:firstLineChars="200" w:firstLine="643"/>
        <w:jc w:val="left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（三）学生志愿填报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 w:hint="eastAsia"/>
          <w:sz w:val="32"/>
          <w:szCs w:val="32"/>
        </w:rPr>
        <w:t>学生根据学校导师名单，参照导师信息，填报《遵义医科大学南山班导师制志愿表》</w:t>
      </w:r>
      <w:r w:rsidRPr="0000037D">
        <w:rPr>
          <w:rFonts w:ascii="仿宋" w:eastAsia="仿宋" w:hAnsi="仿宋"/>
          <w:sz w:val="32"/>
          <w:szCs w:val="32"/>
        </w:rPr>
        <w:t>,</w:t>
      </w:r>
      <w:r w:rsidRPr="0000037D">
        <w:rPr>
          <w:rFonts w:ascii="仿宋" w:eastAsia="仿宋" w:hAnsi="仿宋" w:hint="eastAsia"/>
          <w:sz w:val="32"/>
          <w:szCs w:val="32"/>
        </w:rPr>
        <w:t>每名学生限报</w:t>
      </w:r>
      <w:r w:rsidRPr="0000037D">
        <w:rPr>
          <w:rFonts w:ascii="仿宋" w:eastAsia="仿宋" w:hAnsi="仿宋"/>
          <w:sz w:val="32"/>
          <w:szCs w:val="32"/>
        </w:rPr>
        <w:t>3</w:t>
      </w:r>
      <w:r w:rsidRPr="0000037D">
        <w:rPr>
          <w:rFonts w:ascii="仿宋" w:eastAsia="仿宋" w:hAnsi="仿宋" w:hint="eastAsia"/>
          <w:sz w:val="32"/>
          <w:szCs w:val="32"/>
        </w:rPr>
        <w:t>个志愿。教务处根据学生志愿整体填报情况</w:t>
      </w:r>
      <w:r w:rsidRPr="0000037D">
        <w:rPr>
          <w:rFonts w:ascii="仿宋" w:eastAsia="仿宋" w:hAnsi="仿宋"/>
          <w:sz w:val="32"/>
          <w:szCs w:val="32"/>
        </w:rPr>
        <w:t>,</w:t>
      </w:r>
      <w:r w:rsidRPr="0000037D">
        <w:rPr>
          <w:rFonts w:ascii="仿宋" w:eastAsia="仿宋" w:hAnsi="仿宋" w:hint="eastAsia"/>
          <w:sz w:val="32"/>
          <w:szCs w:val="32"/>
        </w:rPr>
        <w:t>合理分配导师。原则上每名导师只能在</w:t>
      </w:r>
      <w:r w:rsidR="00732EC5">
        <w:rPr>
          <w:rFonts w:ascii="仿宋" w:eastAsia="仿宋" w:hAnsi="仿宋"/>
          <w:sz w:val="32"/>
          <w:szCs w:val="32"/>
        </w:rPr>
        <w:t>每</w:t>
      </w:r>
      <w:r w:rsidRPr="0000037D">
        <w:rPr>
          <w:rFonts w:ascii="仿宋" w:eastAsia="仿宋" w:hAnsi="仿宋" w:hint="eastAsia"/>
          <w:sz w:val="32"/>
          <w:szCs w:val="32"/>
        </w:rPr>
        <w:t>个年级带</w:t>
      </w:r>
      <w:r w:rsidRPr="0000037D">
        <w:rPr>
          <w:rFonts w:ascii="仿宋" w:eastAsia="仿宋" w:hAnsi="仿宋"/>
          <w:sz w:val="32"/>
          <w:szCs w:val="32"/>
        </w:rPr>
        <w:t>1</w:t>
      </w:r>
      <w:r w:rsidRPr="0000037D">
        <w:rPr>
          <w:rFonts w:ascii="仿宋" w:eastAsia="仿宋" w:hAnsi="仿宋" w:hint="eastAsia"/>
          <w:sz w:val="32"/>
          <w:szCs w:val="32"/>
        </w:rPr>
        <w:t>名学生。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 w:hint="eastAsia"/>
          <w:sz w:val="32"/>
          <w:szCs w:val="32"/>
        </w:rPr>
        <w:t>导师和其</w:t>
      </w:r>
      <w:proofErr w:type="gramStart"/>
      <w:r w:rsidRPr="0000037D">
        <w:rPr>
          <w:rFonts w:ascii="仿宋" w:eastAsia="仿宋" w:hAnsi="仿宋" w:hint="eastAsia"/>
          <w:sz w:val="32"/>
          <w:szCs w:val="32"/>
        </w:rPr>
        <w:t>带教学</w:t>
      </w:r>
      <w:proofErr w:type="gramEnd"/>
      <w:r w:rsidRPr="0000037D">
        <w:rPr>
          <w:rFonts w:ascii="仿宋" w:eastAsia="仿宋" w:hAnsi="仿宋" w:hint="eastAsia"/>
          <w:sz w:val="32"/>
          <w:szCs w:val="32"/>
        </w:rPr>
        <w:t>生一经确定后不得自行调换。如遇特殊情况需更换导师或</w:t>
      </w:r>
      <w:proofErr w:type="gramStart"/>
      <w:r w:rsidRPr="0000037D">
        <w:rPr>
          <w:rFonts w:ascii="仿宋" w:eastAsia="仿宋" w:hAnsi="仿宋" w:hint="eastAsia"/>
          <w:sz w:val="32"/>
          <w:szCs w:val="32"/>
        </w:rPr>
        <w:t>带教学</w:t>
      </w:r>
      <w:proofErr w:type="gramEnd"/>
      <w:r w:rsidRPr="0000037D">
        <w:rPr>
          <w:rFonts w:ascii="仿宋" w:eastAsia="仿宋" w:hAnsi="仿宋" w:hint="eastAsia"/>
          <w:sz w:val="32"/>
          <w:szCs w:val="32"/>
        </w:rPr>
        <w:t>生时</w:t>
      </w:r>
      <w:r w:rsidRPr="0000037D">
        <w:rPr>
          <w:rFonts w:ascii="仿宋" w:eastAsia="仿宋" w:hAnsi="仿宋"/>
          <w:sz w:val="32"/>
          <w:szCs w:val="32"/>
        </w:rPr>
        <w:t>,</w:t>
      </w:r>
      <w:r w:rsidRPr="0000037D">
        <w:rPr>
          <w:rFonts w:ascii="仿宋" w:eastAsia="仿宋" w:hAnsi="仿宋" w:hint="eastAsia"/>
          <w:sz w:val="32"/>
          <w:szCs w:val="32"/>
        </w:rPr>
        <w:t>需导师或学生向相关院系提出书面申请</w:t>
      </w:r>
      <w:r w:rsidRPr="0000037D">
        <w:rPr>
          <w:rFonts w:ascii="仿宋" w:eastAsia="仿宋" w:hAnsi="仿宋"/>
          <w:sz w:val="32"/>
          <w:szCs w:val="32"/>
        </w:rPr>
        <w:t>,</w:t>
      </w:r>
      <w:r w:rsidRPr="0000037D">
        <w:rPr>
          <w:rFonts w:ascii="仿宋" w:eastAsia="仿宋" w:hAnsi="仿宋" w:hint="eastAsia"/>
          <w:sz w:val="32"/>
          <w:szCs w:val="32"/>
        </w:rPr>
        <w:t>经院系审批同意，教务处批准后重新安排</w:t>
      </w:r>
      <w:r w:rsidRPr="0000037D">
        <w:rPr>
          <w:rFonts w:ascii="仿宋" w:eastAsia="仿宋" w:hAnsi="仿宋"/>
          <w:sz w:val="32"/>
          <w:szCs w:val="32"/>
        </w:rPr>
        <w:t>,</w:t>
      </w:r>
      <w:r w:rsidRPr="0000037D">
        <w:rPr>
          <w:rFonts w:ascii="仿宋" w:eastAsia="仿宋" w:hAnsi="仿宋" w:hint="eastAsia"/>
          <w:sz w:val="32"/>
          <w:szCs w:val="32"/>
        </w:rPr>
        <w:t>并督促做好交接工作。</w:t>
      </w:r>
    </w:p>
    <w:p w:rsidR="00D6608E" w:rsidRDefault="00F2579F" w:rsidP="0000037D">
      <w:pPr>
        <w:spacing w:line="520" w:lineRule="exact"/>
        <w:ind w:firstLineChars="200" w:firstLine="643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三、导师的职责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 w:cs="仿宋" w:hint="eastAsia"/>
          <w:sz w:val="32"/>
          <w:szCs w:val="32"/>
        </w:rPr>
        <w:t>（一）按照立德树人的根本要求，加强大学生思想政治教育，引导学生</w:t>
      </w:r>
      <w:r w:rsidRPr="0000037D">
        <w:rPr>
          <w:rFonts w:ascii="仿宋" w:eastAsia="仿宋" w:hAnsi="仿宋" w:hint="eastAsia"/>
          <w:sz w:val="32"/>
          <w:szCs w:val="32"/>
        </w:rPr>
        <w:t>树立正确的世界观、人生观、价值观，注重培养学生坚定的政治信仰、强烈社会责任感和深厚的家国情怀。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 w:hint="eastAsia"/>
          <w:sz w:val="32"/>
          <w:szCs w:val="32"/>
        </w:rPr>
        <w:lastRenderedPageBreak/>
        <w:t>（二）对学生进行职业生涯规划教育，引导其树立正确、合理、科学的发展目标，并设计成长</w:t>
      </w:r>
      <w:r w:rsidR="008729BC" w:rsidRPr="00B3403B">
        <w:rPr>
          <w:rFonts w:ascii="仿宋" w:eastAsia="仿宋" w:hAnsi="仿宋" w:hint="eastAsia"/>
          <w:sz w:val="32"/>
          <w:szCs w:val="32"/>
        </w:rPr>
        <w:t>生涯</w:t>
      </w:r>
      <w:r w:rsidRPr="0000037D">
        <w:rPr>
          <w:rFonts w:ascii="仿宋" w:eastAsia="仿宋" w:hAnsi="仿宋" w:hint="eastAsia"/>
          <w:sz w:val="32"/>
          <w:szCs w:val="32"/>
        </w:rPr>
        <w:t>发展路线。导师要坚持</w:t>
      </w:r>
      <w:r w:rsidRPr="0000037D">
        <w:rPr>
          <w:rFonts w:ascii="仿宋" w:eastAsia="仿宋" w:hAnsi="仿宋" w:cs="仿宋" w:hint="eastAsia"/>
          <w:sz w:val="32"/>
          <w:szCs w:val="32"/>
        </w:rPr>
        <w:t>言传与身教相统一，培养学生刻苦学习精神和严谨治学态度，为学生发展奠定素质和能力基础。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00037D">
        <w:rPr>
          <w:rFonts w:ascii="仿宋" w:eastAsia="仿宋" w:hAnsi="仿宋" w:cs="仿宋" w:hint="eastAsia"/>
          <w:sz w:val="32"/>
          <w:szCs w:val="32"/>
        </w:rPr>
        <w:t>（三）强化学生学业指导，及时掌握学生思想、心理、学习动态，解决学业中遇到的具体困难，做好学生的心灵导师，引导学生身心健康和学业进步。导师要关注学生家庭情况和生活保障落实情况，对家庭困难学生及时给</w:t>
      </w:r>
      <w:r w:rsidRPr="0000037D">
        <w:rPr>
          <w:rFonts w:ascii="仿宋" w:eastAsia="仿宋" w:hAnsi="仿宋" w:cs="仿宋" w:hint="eastAsia"/>
          <w:color w:val="000000" w:themeColor="text1"/>
          <w:sz w:val="32"/>
          <w:szCs w:val="32"/>
        </w:rPr>
        <w:t>予干预和支持。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0037D">
        <w:rPr>
          <w:rFonts w:ascii="仿宋" w:eastAsia="仿宋" w:hAnsi="仿宋" w:cs="仿宋" w:hint="eastAsia"/>
          <w:sz w:val="32"/>
          <w:szCs w:val="32"/>
        </w:rPr>
        <w:t>（四）导师要了解专业培养目标、熟悉专业培养计划及各教学环节，指导学生安排学习进程，包括按照教学计划指导学生个性化选择学习方向、选课以及参与相关实验活动。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 w:hint="eastAsia"/>
          <w:sz w:val="32"/>
          <w:szCs w:val="32"/>
        </w:rPr>
        <w:t>（五）导师要高度关注社会实践和临床实践环节，指导学生“早临床、多临床、反复临床”等实践育人活动。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 w:hint="eastAsia"/>
          <w:sz w:val="32"/>
          <w:szCs w:val="32"/>
        </w:rPr>
        <w:t>（六）根据南山班高水平人才培养的需求，导师应重点加强学生科学精神和科研能力思维培养和指导，依托大学生创新创业训练计划项目或有关科研项目，对学生进行覆盖</w:t>
      </w:r>
      <w:r w:rsidRPr="0000037D">
        <w:rPr>
          <w:rFonts w:ascii="仿宋" w:eastAsia="仿宋" w:hAnsi="仿宋"/>
          <w:sz w:val="32"/>
          <w:szCs w:val="32"/>
        </w:rPr>
        <w:t>5</w:t>
      </w:r>
      <w:r w:rsidRPr="0000037D">
        <w:rPr>
          <w:rFonts w:ascii="仿宋" w:eastAsia="仿宋" w:hAnsi="仿宋" w:hint="eastAsia"/>
          <w:sz w:val="32"/>
          <w:szCs w:val="32"/>
        </w:rPr>
        <w:t>年全程的指导和培</w:t>
      </w:r>
      <w:r w:rsidRPr="0000037D">
        <w:rPr>
          <w:rFonts w:ascii="仿宋" w:eastAsia="仿宋" w:hAnsi="仿宋" w:hint="eastAsia"/>
          <w:color w:val="000000" w:themeColor="text1"/>
          <w:sz w:val="32"/>
          <w:szCs w:val="32"/>
        </w:rPr>
        <w:t>养，基础导师负责指导学</w:t>
      </w:r>
      <w:r w:rsidRPr="0000037D">
        <w:rPr>
          <w:rFonts w:ascii="仿宋" w:eastAsia="仿宋" w:hAnsi="仿宋" w:hint="eastAsia"/>
          <w:sz w:val="32"/>
          <w:szCs w:val="32"/>
        </w:rPr>
        <w:t>生以第一作者在国内高水平期刊至少发表</w:t>
      </w:r>
      <w:r w:rsidR="008729BC">
        <w:rPr>
          <w:rFonts w:ascii="仿宋" w:eastAsia="仿宋" w:hAnsi="仿宋" w:hint="eastAsia"/>
          <w:sz w:val="32"/>
          <w:szCs w:val="32"/>
        </w:rPr>
        <w:t>论文</w:t>
      </w:r>
      <w:r w:rsidRPr="0000037D">
        <w:rPr>
          <w:rFonts w:ascii="仿宋" w:eastAsia="仿宋" w:hAnsi="仿宋"/>
          <w:sz w:val="32"/>
          <w:szCs w:val="32"/>
        </w:rPr>
        <w:t>1</w:t>
      </w:r>
      <w:r w:rsidRPr="0000037D">
        <w:rPr>
          <w:rFonts w:ascii="仿宋" w:eastAsia="仿宋" w:hAnsi="仿宋" w:hint="eastAsia"/>
          <w:sz w:val="32"/>
          <w:szCs w:val="32"/>
        </w:rPr>
        <w:t>篇。</w:t>
      </w:r>
      <w:r w:rsidRPr="0000037D">
        <w:rPr>
          <w:rFonts w:ascii="仿宋" w:eastAsia="仿宋" w:hAnsi="仿宋"/>
          <w:sz w:val="32"/>
          <w:szCs w:val="32"/>
        </w:rPr>
        <w:t xml:space="preserve"> 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 w:hint="eastAsia"/>
          <w:sz w:val="32"/>
          <w:szCs w:val="32"/>
        </w:rPr>
        <w:t>（七）导师要积极指导学生参加各类文体活动、教学科技类比赛，促进学生全面发展；指导学生英语学习并通过相关等级考试。</w:t>
      </w:r>
      <w:r w:rsidRPr="0000037D">
        <w:rPr>
          <w:rFonts w:ascii="仿宋" w:eastAsia="仿宋" w:hAnsi="仿宋"/>
          <w:sz w:val="32"/>
          <w:szCs w:val="32"/>
        </w:rPr>
        <w:t xml:space="preserve"> 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0037D">
        <w:rPr>
          <w:rFonts w:ascii="仿宋" w:eastAsia="仿宋" w:hAnsi="仿宋" w:cs="仿宋" w:hint="eastAsia"/>
          <w:sz w:val="32"/>
          <w:szCs w:val="32"/>
        </w:rPr>
        <w:t>（八）导师要结合学期课程计划，有针对性地做好学期工作计划，对指导的学生情况作好工作笔记。对每学期的工作应有具体的工作计划和工作小结，及时对学生做出综合测评。</w:t>
      </w: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 w:cs="仿宋" w:hint="eastAsia"/>
          <w:sz w:val="32"/>
          <w:szCs w:val="32"/>
        </w:rPr>
        <w:t>（九）导师与学生要加强感情沟通，密切联络，</w:t>
      </w:r>
      <w:r w:rsidRPr="0000037D">
        <w:rPr>
          <w:rFonts w:ascii="仿宋" w:eastAsia="仿宋" w:hAnsi="仿宋" w:hint="eastAsia"/>
          <w:sz w:val="32"/>
          <w:szCs w:val="32"/>
        </w:rPr>
        <w:t>建立平等的师生关系，尊重学生，成为学生的良师益友。</w:t>
      </w:r>
    </w:p>
    <w:p w:rsidR="00D6608E" w:rsidRDefault="00F2579F" w:rsidP="0000037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037D">
        <w:rPr>
          <w:rFonts w:ascii="仿宋" w:eastAsia="仿宋" w:hAnsi="仿宋" w:hint="eastAsia"/>
          <w:sz w:val="32"/>
          <w:szCs w:val="32"/>
        </w:rPr>
        <w:lastRenderedPageBreak/>
        <w:t>（十）根据青年学生身心发展特点和认知水平，循序渐进组织开展工作，并做好学生培养过程中相关资料</w:t>
      </w:r>
      <w:r w:rsidR="008729BC">
        <w:rPr>
          <w:rFonts w:ascii="仿宋" w:eastAsia="仿宋" w:hAnsi="仿宋" w:hint="eastAsia"/>
          <w:sz w:val="32"/>
          <w:szCs w:val="32"/>
        </w:rPr>
        <w:t>的</w:t>
      </w:r>
      <w:r w:rsidRPr="0000037D">
        <w:rPr>
          <w:rFonts w:ascii="仿宋" w:eastAsia="仿宋" w:hAnsi="仿宋" w:hint="eastAsia"/>
          <w:sz w:val="32"/>
          <w:szCs w:val="32"/>
        </w:rPr>
        <w:t>收集与留存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D6608E" w:rsidRDefault="00F2579F" w:rsidP="0000037D">
      <w:pPr>
        <w:spacing w:line="52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四、导师的工作办法</w:t>
      </w:r>
    </w:p>
    <w:p w:rsidR="00D6608E" w:rsidRPr="0000037D" w:rsidRDefault="00F2579F" w:rsidP="0000037D">
      <w:pPr>
        <w:spacing w:line="52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00037D">
        <w:rPr>
          <w:rFonts w:ascii="仿宋" w:eastAsia="仿宋" w:hAnsi="仿宋" w:cs="仿宋" w:hint="eastAsia"/>
          <w:sz w:val="32"/>
          <w:szCs w:val="32"/>
        </w:rPr>
        <w:t>（一）每个学期开学初期，导师需与学生见面，了解学生学习情况，并根据学期课程安排，指导学生制定新学期的学习计划。</w:t>
      </w:r>
    </w:p>
    <w:p w:rsidR="00D6608E" w:rsidRPr="0000037D" w:rsidRDefault="00F2579F" w:rsidP="0000037D">
      <w:pPr>
        <w:spacing w:line="52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00037D">
        <w:rPr>
          <w:rFonts w:ascii="仿宋" w:eastAsia="仿宋" w:hAnsi="仿宋" w:cs="仿宋" w:hint="eastAsia"/>
          <w:sz w:val="32"/>
          <w:szCs w:val="32"/>
        </w:rPr>
        <w:t>（二）导师每周与学生个别交流或集体指导不少于</w:t>
      </w:r>
      <w:r w:rsidRPr="0000037D">
        <w:rPr>
          <w:rFonts w:ascii="仿宋" w:eastAsia="仿宋" w:hAnsi="仿宋" w:cs="仿宋"/>
          <w:sz w:val="32"/>
          <w:szCs w:val="32"/>
        </w:rPr>
        <w:t>1</w:t>
      </w:r>
      <w:r w:rsidRPr="0000037D">
        <w:rPr>
          <w:rFonts w:ascii="仿宋" w:eastAsia="仿宋" w:hAnsi="仿宋" w:cs="仿宋" w:hint="eastAsia"/>
          <w:sz w:val="32"/>
          <w:szCs w:val="32"/>
        </w:rPr>
        <w:t>次，具体形式和内容不限，每次时间不得少于</w:t>
      </w:r>
      <w:r w:rsidRPr="0000037D">
        <w:rPr>
          <w:rFonts w:ascii="仿宋" w:eastAsia="仿宋" w:hAnsi="仿宋" w:cs="仿宋"/>
          <w:sz w:val="32"/>
          <w:szCs w:val="32"/>
        </w:rPr>
        <w:t>2</w:t>
      </w:r>
      <w:r w:rsidRPr="0000037D">
        <w:rPr>
          <w:rFonts w:ascii="仿宋" w:eastAsia="仿宋" w:hAnsi="仿宋" w:cs="仿宋" w:hint="eastAsia"/>
          <w:sz w:val="32"/>
          <w:szCs w:val="32"/>
        </w:rPr>
        <w:t>个学时。学校发放南山班学生导师</w:t>
      </w:r>
      <w:proofErr w:type="gramStart"/>
      <w:r w:rsidRPr="0000037D">
        <w:rPr>
          <w:rFonts w:ascii="仿宋" w:eastAsia="仿宋" w:hAnsi="仿宋" w:cs="仿宋" w:hint="eastAsia"/>
          <w:sz w:val="32"/>
          <w:szCs w:val="32"/>
        </w:rPr>
        <w:t>制指导</w:t>
      </w:r>
      <w:proofErr w:type="gramEnd"/>
      <w:r w:rsidRPr="0000037D">
        <w:rPr>
          <w:rFonts w:ascii="仿宋" w:eastAsia="仿宋" w:hAnsi="仿宋" w:cs="仿宋" w:hint="eastAsia"/>
          <w:sz w:val="32"/>
          <w:szCs w:val="32"/>
        </w:rPr>
        <w:t>手册（内含指导记录、带</w:t>
      </w:r>
      <w:proofErr w:type="gramStart"/>
      <w:r w:rsidRPr="0000037D">
        <w:rPr>
          <w:rFonts w:ascii="仿宋" w:eastAsia="仿宋" w:hAnsi="仿宋" w:cs="仿宋" w:hint="eastAsia"/>
          <w:sz w:val="32"/>
          <w:szCs w:val="32"/>
        </w:rPr>
        <w:t>教总结</w:t>
      </w:r>
      <w:proofErr w:type="gramEnd"/>
      <w:r w:rsidRPr="0000037D">
        <w:rPr>
          <w:rFonts w:ascii="仿宋" w:eastAsia="仿宋" w:hAnsi="仿宋" w:cs="仿宋" w:hint="eastAsia"/>
          <w:sz w:val="32"/>
          <w:szCs w:val="32"/>
        </w:rPr>
        <w:t>与建议、学生鉴定表），每学期结束前，导师需将指导手册报教务处审核，</w:t>
      </w:r>
      <w:r w:rsidR="008729BC">
        <w:rPr>
          <w:rFonts w:ascii="仿宋" w:eastAsia="仿宋" w:hAnsi="仿宋" w:cs="仿宋" w:hint="eastAsia"/>
          <w:sz w:val="32"/>
          <w:szCs w:val="32"/>
        </w:rPr>
        <w:t>作为</w:t>
      </w:r>
      <w:r w:rsidRPr="0000037D">
        <w:rPr>
          <w:rFonts w:ascii="仿宋" w:eastAsia="仿宋" w:hAnsi="仿宋" w:cs="仿宋" w:hint="eastAsia"/>
          <w:sz w:val="32"/>
          <w:szCs w:val="32"/>
        </w:rPr>
        <w:t>优秀导师评选的依据。</w:t>
      </w:r>
    </w:p>
    <w:p w:rsidR="00D6608E" w:rsidRDefault="00F2579F" w:rsidP="0000037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五、导师的考核与管理</w:t>
      </w:r>
    </w:p>
    <w:p w:rsidR="00D6608E" w:rsidRPr="0000037D" w:rsidRDefault="00F2579F" w:rsidP="0000037D">
      <w:pPr>
        <w:spacing w:line="520" w:lineRule="exact"/>
        <w:ind w:firstLineChars="196" w:firstLine="627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00037D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（一）导师工作考核每年进行一次，考核一般采取导师自评、学生评议和管理部门评价相结合的办法；对不胜任或不负责的，将进行更换；考核合格的，其工作量按每学年</w:t>
      </w:r>
      <w:r w:rsidRPr="0000037D">
        <w:rPr>
          <w:rFonts w:ascii="仿宋" w:eastAsia="仿宋" w:hAnsi="仿宋" w:cs="仿宋"/>
          <w:color w:val="000000" w:themeColor="text1"/>
          <w:sz w:val="32"/>
          <w:szCs w:val="32"/>
        </w:rPr>
        <w:t>40</w:t>
      </w:r>
      <w:r w:rsidRPr="0000037D">
        <w:rPr>
          <w:rFonts w:ascii="仿宋" w:eastAsia="仿宋" w:hAnsi="仿宋" w:cs="仿宋" w:hint="eastAsia"/>
          <w:color w:val="000000" w:themeColor="text1"/>
          <w:sz w:val="32"/>
          <w:szCs w:val="32"/>
        </w:rPr>
        <w:t>学时计算，并按《遵义医科大学临床医学专业南山班综合改革实施方案》</w:t>
      </w:r>
      <w:r w:rsidR="008729BC">
        <w:rPr>
          <w:rFonts w:ascii="仿宋" w:eastAsia="仿宋" w:hAnsi="仿宋" w:cs="仿宋" w:hint="eastAsia"/>
          <w:color w:val="000000" w:themeColor="text1"/>
          <w:sz w:val="32"/>
          <w:szCs w:val="32"/>
        </w:rPr>
        <w:t>相关</w:t>
      </w:r>
      <w:r w:rsidRPr="0000037D">
        <w:rPr>
          <w:rFonts w:ascii="仿宋" w:eastAsia="仿宋" w:hAnsi="仿宋" w:cs="仿宋" w:hint="eastAsia"/>
          <w:color w:val="000000" w:themeColor="text1"/>
          <w:sz w:val="32"/>
          <w:szCs w:val="32"/>
        </w:rPr>
        <w:t>规定发放导师津贴。</w:t>
      </w:r>
    </w:p>
    <w:p w:rsidR="00D6608E" w:rsidRPr="0000037D" w:rsidRDefault="00F2579F" w:rsidP="0000037D">
      <w:pPr>
        <w:spacing w:line="52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00037D">
        <w:rPr>
          <w:rFonts w:ascii="仿宋" w:eastAsia="仿宋" w:hAnsi="仿宋" w:cs="仿宋" w:hint="eastAsia"/>
          <w:sz w:val="32"/>
          <w:szCs w:val="32"/>
        </w:rPr>
        <w:t>（二）南山班导师在申报学校和院系各类本科教学工程项目时，给予优先支持。</w:t>
      </w:r>
    </w:p>
    <w:p w:rsidR="00D6608E" w:rsidRPr="0000037D" w:rsidRDefault="00F2579F" w:rsidP="0000037D">
      <w:pPr>
        <w:spacing w:line="52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00037D">
        <w:rPr>
          <w:rFonts w:ascii="仿宋" w:eastAsia="仿宋" w:hAnsi="仿宋" w:cs="仿宋" w:hint="eastAsia"/>
          <w:sz w:val="32"/>
          <w:szCs w:val="32"/>
        </w:rPr>
        <w:t>（三）完成南山班学生指导的导师，指导工作突出的，授予遵义医科大学南山班优秀指导教师称号</w:t>
      </w:r>
      <w:r w:rsidR="008729BC">
        <w:rPr>
          <w:rFonts w:ascii="仿宋" w:eastAsia="仿宋" w:hAnsi="仿宋" w:cs="仿宋" w:hint="eastAsia"/>
          <w:sz w:val="32"/>
          <w:szCs w:val="32"/>
        </w:rPr>
        <w:t>，</w:t>
      </w:r>
      <w:r w:rsidRPr="0000037D">
        <w:rPr>
          <w:rFonts w:ascii="仿宋" w:eastAsia="仿宋" w:hAnsi="仿宋" w:cs="仿宋" w:hint="eastAsia"/>
          <w:sz w:val="32"/>
          <w:szCs w:val="32"/>
        </w:rPr>
        <w:t>且在教师职称评定、评优评先等方面同等条件下优先考虑。</w:t>
      </w:r>
    </w:p>
    <w:p w:rsidR="00D6608E" w:rsidRPr="0000037D" w:rsidRDefault="00D6608E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6608E" w:rsidRPr="0000037D" w:rsidRDefault="00F2579F" w:rsidP="0000037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 w:hint="eastAsia"/>
          <w:sz w:val="32"/>
          <w:szCs w:val="32"/>
        </w:rPr>
        <w:t>附件：</w:t>
      </w:r>
      <w:r w:rsidRPr="0000037D">
        <w:rPr>
          <w:rFonts w:ascii="仿宋" w:eastAsia="仿宋" w:hAnsi="仿宋"/>
          <w:sz w:val="32"/>
          <w:szCs w:val="32"/>
        </w:rPr>
        <w:t>1.</w:t>
      </w:r>
      <w:r w:rsidRPr="0000037D">
        <w:rPr>
          <w:rFonts w:ascii="仿宋" w:eastAsia="仿宋" w:hAnsi="仿宋" w:hint="eastAsia"/>
          <w:sz w:val="32"/>
          <w:szCs w:val="32"/>
        </w:rPr>
        <w:t>遵义医科大学南山班导师登记表</w:t>
      </w:r>
    </w:p>
    <w:p w:rsidR="00D6608E" w:rsidRPr="0000037D" w:rsidRDefault="00F2579F" w:rsidP="0000037D">
      <w:pPr>
        <w:spacing w:line="52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00037D">
        <w:rPr>
          <w:rFonts w:ascii="仿宋" w:eastAsia="仿宋" w:hAnsi="仿宋"/>
          <w:sz w:val="32"/>
          <w:szCs w:val="32"/>
        </w:rPr>
        <w:t>2.</w:t>
      </w:r>
      <w:r w:rsidRPr="0000037D">
        <w:rPr>
          <w:rFonts w:ascii="仿宋" w:eastAsia="仿宋" w:hAnsi="仿宋" w:hint="eastAsia"/>
          <w:sz w:val="32"/>
          <w:szCs w:val="32"/>
        </w:rPr>
        <w:t>遵义医科大学南山班导师制志愿表</w:t>
      </w:r>
    </w:p>
    <w:p w:rsidR="00D6608E" w:rsidRDefault="00D6608E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</w:p>
    <w:tbl>
      <w:tblPr>
        <w:tblW w:w="9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1060"/>
        <w:gridCol w:w="1323"/>
        <w:gridCol w:w="870"/>
        <w:gridCol w:w="1419"/>
        <w:gridCol w:w="1094"/>
        <w:gridCol w:w="1143"/>
        <w:gridCol w:w="1604"/>
      </w:tblGrid>
      <w:tr w:rsidR="00D6608E">
        <w:trPr>
          <w:trHeight w:val="566"/>
          <w:jc w:val="center"/>
        </w:trPr>
        <w:tc>
          <w:tcPr>
            <w:tcW w:w="9561" w:type="dxa"/>
            <w:gridSpan w:val="8"/>
            <w:shd w:val="clear" w:color="auto" w:fill="auto"/>
            <w:vAlign w:val="center"/>
          </w:tcPr>
          <w:p w:rsidR="00D6608E" w:rsidRPr="0000037D" w:rsidRDefault="00F2579F">
            <w:pPr>
              <w:spacing w:line="560" w:lineRule="exact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 w:rsidRPr="0000037D"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附件</w:t>
            </w:r>
            <w:r w:rsidRPr="0000037D">
              <w:rPr>
                <w:rFonts w:ascii="黑体" w:eastAsia="黑体" w:hAnsi="黑体" w:cs="黑体"/>
                <w:sz w:val="32"/>
                <w:szCs w:val="32"/>
              </w:rPr>
              <w:t>1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40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40"/>
                <w:szCs w:val="32"/>
              </w:rPr>
              <w:t>遵义医科大学南山班导师登记表</w:t>
            </w:r>
          </w:p>
          <w:p w:rsidR="00D6608E" w:rsidRDefault="00D6608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</w:p>
        </w:tc>
      </w:tr>
      <w:tr w:rsidR="00D6608E">
        <w:trPr>
          <w:trHeight w:val="555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780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职 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毕业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560"/>
          <w:jc w:val="center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主要教学、医疗及科研成果</w:t>
            </w:r>
          </w:p>
        </w:tc>
        <w:tc>
          <w:tcPr>
            <w:tcW w:w="851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widowControl/>
              <w:spacing w:line="560" w:lineRule="exact"/>
              <w:ind w:firstLineChars="200" w:firstLine="562"/>
              <w:jc w:val="left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6608E">
        <w:trPr>
          <w:trHeight w:val="560"/>
          <w:jc w:val="center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560"/>
          <w:jc w:val="center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560"/>
          <w:jc w:val="center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560"/>
          <w:jc w:val="center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1616"/>
          <w:jc w:val="center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科室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widowControl/>
              <w:spacing w:line="560" w:lineRule="exact"/>
              <w:textAlignment w:val="center"/>
              <w:rPr>
                <w:rFonts w:ascii="仿宋_GB2312" w:eastAsia="仿宋_GB2312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</w:p>
          <w:p w:rsidR="00D6608E" w:rsidRDefault="00D6608E">
            <w:pPr>
              <w:widowControl/>
              <w:spacing w:line="560" w:lineRule="exact"/>
              <w:textAlignment w:val="center"/>
              <w:rPr>
                <w:rFonts w:ascii="仿宋_GB2312" w:eastAsia="仿宋_GB2312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</w:p>
          <w:p w:rsidR="00D6608E" w:rsidRDefault="00F2579F">
            <w:pPr>
              <w:widowControl/>
              <w:spacing w:line="560" w:lineRule="exact"/>
              <w:ind w:firstLineChars="2050" w:firstLine="5762"/>
              <w:textAlignment w:val="center"/>
              <w:rPr>
                <w:rFonts w:ascii="仿宋_GB2312" w:eastAsia="仿宋_GB2312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主任签字：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:rsidR="00D6608E">
        <w:trPr>
          <w:trHeight w:val="1529"/>
          <w:jc w:val="center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院系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</w:p>
          <w:p w:rsidR="00D6608E" w:rsidRDefault="00D6608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</w:p>
          <w:p w:rsidR="00D6608E" w:rsidRDefault="00F2579F">
            <w:pPr>
              <w:widowControl/>
              <w:spacing w:line="560" w:lineRule="exact"/>
              <w:ind w:firstLineChars="2000" w:firstLine="5622"/>
              <w:textAlignment w:val="center"/>
              <w:rPr>
                <w:rFonts w:ascii="仿宋_GB2312" w:eastAsia="仿宋_GB2312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 xml:space="preserve">负责人签字：     </w:t>
            </w:r>
          </w:p>
          <w:p w:rsidR="00D6608E" w:rsidRDefault="00F2579F">
            <w:pPr>
              <w:widowControl/>
              <w:spacing w:line="560" w:lineRule="exact"/>
              <w:ind w:firstLineChars="2250" w:firstLine="6325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D6608E">
        <w:trPr>
          <w:trHeight w:val="1535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学校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:rsidR="008729BC" w:rsidRDefault="008729BC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6608E" w:rsidRPr="0000037D" w:rsidRDefault="00F2579F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00037D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00037D">
        <w:rPr>
          <w:rFonts w:ascii="黑体" w:eastAsia="黑体" w:hAnsi="黑体" w:cs="黑体"/>
          <w:sz w:val="32"/>
          <w:szCs w:val="32"/>
        </w:rPr>
        <w:t>2</w:t>
      </w:r>
    </w:p>
    <w:tbl>
      <w:tblPr>
        <w:tblW w:w="9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1246"/>
        <w:gridCol w:w="1075"/>
        <w:gridCol w:w="1044"/>
        <w:gridCol w:w="1307"/>
        <w:gridCol w:w="1298"/>
        <w:gridCol w:w="1408"/>
        <w:gridCol w:w="1135"/>
      </w:tblGrid>
      <w:tr w:rsidR="00D6608E">
        <w:trPr>
          <w:trHeight w:val="566"/>
          <w:jc w:val="center"/>
        </w:trPr>
        <w:tc>
          <w:tcPr>
            <w:tcW w:w="9561" w:type="dxa"/>
            <w:gridSpan w:val="8"/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40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40"/>
                <w:szCs w:val="32"/>
              </w:rPr>
              <w:t>遵义医科大学南山班导师制志愿表</w:t>
            </w:r>
          </w:p>
          <w:p w:rsidR="00D6608E" w:rsidRDefault="00D6608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</w:p>
        </w:tc>
      </w:tr>
      <w:tr w:rsidR="00D6608E">
        <w:trPr>
          <w:trHeight w:val="555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780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 号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政治</w:t>
            </w:r>
          </w:p>
          <w:p w:rsidR="00D6608E" w:rsidRDefault="00F257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出生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联系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560"/>
          <w:jc w:val="center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意向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导师</w:t>
            </w:r>
          </w:p>
        </w:tc>
        <w:tc>
          <w:tcPr>
            <w:tcW w:w="851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ind w:firstLineChars="200" w:firstLine="562"/>
              <w:jc w:val="left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意向1.</w:t>
            </w:r>
          </w:p>
          <w:p w:rsidR="00D6608E" w:rsidRDefault="00F2579F">
            <w:pPr>
              <w:widowControl/>
              <w:spacing w:line="560" w:lineRule="exact"/>
              <w:ind w:firstLineChars="200" w:firstLine="562"/>
              <w:jc w:val="left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意向2.</w:t>
            </w:r>
          </w:p>
          <w:p w:rsidR="00D6608E" w:rsidRDefault="00F2579F">
            <w:pPr>
              <w:widowControl/>
              <w:spacing w:line="560" w:lineRule="exact"/>
              <w:ind w:firstLineChars="200" w:firstLine="562"/>
              <w:jc w:val="left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意向3.</w:t>
            </w:r>
          </w:p>
        </w:tc>
      </w:tr>
      <w:tr w:rsidR="00D6608E">
        <w:trPr>
          <w:trHeight w:val="560"/>
          <w:jc w:val="center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560"/>
          <w:jc w:val="center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1593"/>
          <w:jc w:val="center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申请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理由</w:t>
            </w:r>
          </w:p>
        </w:tc>
        <w:tc>
          <w:tcPr>
            <w:tcW w:w="8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1936"/>
          <w:jc w:val="center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有何特长及奖励情况</w:t>
            </w:r>
          </w:p>
        </w:tc>
        <w:tc>
          <w:tcPr>
            <w:tcW w:w="8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6608E">
        <w:trPr>
          <w:trHeight w:val="2101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年级老师意见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6608E" w:rsidRDefault="00D6608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签 字：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6608E" w:rsidRDefault="00D6608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负责人签字：    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院系章</w:t>
            </w:r>
          </w:p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  <w:tr w:rsidR="00D6608E">
        <w:trPr>
          <w:trHeight w:val="1326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F2579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08E" w:rsidRDefault="00D6608E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D6608E" w:rsidRDefault="00D6608E">
      <w:pPr>
        <w:spacing w:line="560" w:lineRule="exact"/>
        <w:jc w:val="left"/>
        <w:rPr>
          <w:rFonts w:ascii="仿宋_GB2312" w:eastAsia="仿宋_GB2312" w:hAnsi="黑体" w:cs="黑体"/>
          <w:sz w:val="32"/>
          <w:szCs w:val="32"/>
        </w:rPr>
      </w:pPr>
    </w:p>
    <w:sectPr w:rsidR="00D6608E" w:rsidSect="0000037D">
      <w:footerReference w:type="default" r:id="rId8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D5" w:rsidRDefault="005352D5" w:rsidP="00732EC5">
      <w:r>
        <w:separator/>
      </w:r>
    </w:p>
  </w:endnote>
  <w:endnote w:type="continuationSeparator" w:id="0">
    <w:p w:rsidR="005352D5" w:rsidRDefault="005352D5" w:rsidP="0073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08111"/>
      <w:docPartObj>
        <w:docPartGallery w:val="Page Numbers (Bottom of Page)"/>
        <w:docPartUnique/>
      </w:docPartObj>
    </w:sdtPr>
    <w:sdtEndPr/>
    <w:sdtContent>
      <w:p w:rsidR="00732EC5" w:rsidRDefault="00732E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C2C" w:rsidRPr="00685C2C">
          <w:rPr>
            <w:noProof/>
            <w:lang w:val="zh-CN"/>
          </w:rPr>
          <w:t>-</w:t>
        </w:r>
        <w:r w:rsidR="00685C2C">
          <w:rPr>
            <w:noProof/>
          </w:rPr>
          <w:t xml:space="preserve"> 7 -</w:t>
        </w:r>
        <w:r>
          <w:fldChar w:fldCharType="end"/>
        </w:r>
      </w:p>
    </w:sdtContent>
  </w:sdt>
  <w:p w:rsidR="00732EC5" w:rsidRDefault="00732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D5" w:rsidRDefault="005352D5" w:rsidP="00732EC5">
      <w:r>
        <w:separator/>
      </w:r>
    </w:p>
  </w:footnote>
  <w:footnote w:type="continuationSeparator" w:id="0">
    <w:p w:rsidR="005352D5" w:rsidRDefault="005352D5" w:rsidP="00732EC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亚沙">
    <w15:presenceInfo w15:providerId="None" w15:userId="徐亚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98"/>
    <w:rsid w:val="0000037D"/>
    <w:rsid w:val="00120C2C"/>
    <w:rsid w:val="0019125A"/>
    <w:rsid w:val="00234539"/>
    <w:rsid w:val="002B7C4A"/>
    <w:rsid w:val="002F5C63"/>
    <w:rsid w:val="003B2B9F"/>
    <w:rsid w:val="0040497B"/>
    <w:rsid w:val="004A5F00"/>
    <w:rsid w:val="004E2CB9"/>
    <w:rsid w:val="005352D5"/>
    <w:rsid w:val="00573886"/>
    <w:rsid w:val="005F2476"/>
    <w:rsid w:val="005F329A"/>
    <w:rsid w:val="006267F8"/>
    <w:rsid w:val="00685C2C"/>
    <w:rsid w:val="00732EC5"/>
    <w:rsid w:val="00766C4A"/>
    <w:rsid w:val="007824FE"/>
    <w:rsid w:val="007E1497"/>
    <w:rsid w:val="00851004"/>
    <w:rsid w:val="008729BC"/>
    <w:rsid w:val="009174FB"/>
    <w:rsid w:val="009335C8"/>
    <w:rsid w:val="009F0EEB"/>
    <w:rsid w:val="00A439BE"/>
    <w:rsid w:val="00B140C5"/>
    <w:rsid w:val="00BC45FB"/>
    <w:rsid w:val="00C57048"/>
    <w:rsid w:val="00D6608E"/>
    <w:rsid w:val="00E9596E"/>
    <w:rsid w:val="00F2579F"/>
    <w:rsid w:val="00F37D7E"/>
    <w:rsid w:val="00F415B8"/>
    <w:rsid w:val="00FB6E98"/>
    <w:rsid w:val="00FE1C9D"/>
    <w:rsid w:val="037F0EB7"/>
    <w:rsid w:val="10B30AA6"/>
    <w:rsid w:val="12883683"/>
    <w:rsid w:val="162B3F62"/>
    <w:rsid w:val="192C6E5D"/>
    <w:rsid w:val="1CA44BDC"/>
    <w:rsid w:val="210335D2"/>
    <w:rsid w:val="25CC4262"/>
    <w:rsid w:val="27042471"/>
    <w:rsid w:val="297F4AD8"/>
    <w:rsid w:val="2A285E77"/>
    <w:rsid w:val="319366BF"/>
    <w:rsid w:val="34435EBC"/>
    <w:rsid w:val="3BA41463"/>
    <w:rsid w:val="3D6B7623"/>
    <w:rsid w:val="40552404"/>
    <w:rsid w:val="43376CE9"/>
    <w:rsid w:val="44200CF4"/>
    <w:rsid w:val="47341979"/>
    <w:rsid w:val="4C864E32"/>
    <w:rsid w:val="50AD06CD"/>
    <w:rsid w:val="51AF0F41"/>
    <w:rsid w:val="57374F76"/>
    <w:rsid w:val="5D0D76D1"/>
    <w:rsid w:val="674310A6"/>
    <w:rsid w:val="679708E5"/>
    <w:rsid w:val="68BE1A81"/>
    <w:rsid w:val="73F8051C"/>
    <w:rsid w:val="787757C8"/>
    <w:rsid w:val="79A45287"/>
    <w:rsid w:val="7B42563C"/>
    <w:rsid w:val="7C170EDE"/>
    <w:rsid w:val="7D1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3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2EC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2EC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29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29B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3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2EC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2EC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29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29B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7FF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439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吴黎华</cp:lastModifiedBy>
  <cp:revision>3</cp:revision>
  <dcterms:created xsi:type="dcterms:W3CDTF">2020-09-26T01:46:00Z</dcterms:created>
  <dcterms:modified xsi:type="dcterms:W3CDTF">2020-09-26T02:09:00Z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